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B676C" w14:textId="7F50D0E5" w:rsidR="00EF0A54" w:rsidRPr="009A65F8" w:rsidRDefault="00EF0A54" w:rsidP="00EF0A54">
      <w:pPr>
        <w:spacing w:after="0" w:line="276" w:lineRule="auto"/>
        <w:rPr>
          <w:rFonts w:ascii="Calibri" w:hAnsi="Calibri" w:cs="Calibri"/>
        </w:rPr>
      </w:pPr>
      <w:r w:rsidRPr="009A65F8">
        <w:rPr>
          <w:rFonts w:ascii="Calibri" w:hAnsi="Calibri" w:cs="Calibri"/>
        </w:rPr>
        <w:t> </w:t>
      </w:r>
      <w:r w:rsidR="00262627" w:rsidRPr="009A65F8">
        <w:rPr>
          <w:rFonts w:ascii="Calibri" w:hAnsi="Calibri" w:cs="Calibri"/>
          <w:noProof/>
        </w:rPr>
        <w:drawing>
          <wp:inline distT="0" distB="0" distL="0" distR="0" wp14:anchorId="5A6AD614" wp14:editId="4FA3A4E4">
            <wp:extent cx="1114425" cy="1371600"/>
            <wp:effectExtent l="0" t="0" r="9525" b="0"/>
            <wp:docPr id="1628148003" name="Afbeelding 2" descr="Afbeelding met Graphics, clipart,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Graphics, clipart, logo, grafische vormgeving&#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371600"/>
                    </a:xfrm>
                    <a:prstGeom prst="rect">
                      <a:avLst/>
                    </a:prstGeom>
                    <a:noFill/>
                    <a:ln>
                      <a:noFill/>
                    </a:ln>
                  </pic:spPr>
                </pic:pic>
              </a:graphicData>
            </a:graphic>
          </wp:inline>
        </w:drawing>
      </w:r>
    </w:p>
    <w:p w14:paraId="12C52FE3" w14:textId="70629069" w:rsidR="00EF0A54" w:rsidRPr="009A65F8" w:rsidRDefault="00EF0A54" w:rsidP="00EF0A54">
      <w:pPr>
        <w:spacing w:after="0" w:line="276" w:lineRule="auto"/>
        <w:rPr>
          <w:rFonts w:ascii="Calibri" w:hAnsi="Calibri" w:cs="Calibri"/>
        </w:rPr>
      </w:pPr>
      <w:r w:rsidRPr="009A65F8">
        <w:rPr>
          <w:rFonts w:ascii="Calibri" w:hAnsi="Calibri" w:cs="Calibri"/>
        </w:rPr>
        <w:t> </w:t>
      </w:r>
    </w:p>
    <w:p w14:paraId="31CAD415" w14:textId="77777777" w:rsidR="00EF0A54" w:rsidRPr="009A65F8" w:rsidRDefault="00EF0A54" w:rsidP="00EF0A54">
      <w:pPr>
        <w:spacing w:after="0" w:line="276" w:lineRule="auto"/>
        <w:rPr>
          <w:rFonts w:ascii="Calibri" w:hAnsi="Calibri" w:cs="Calibri"/>
        </w:rPr>
      </w:pPr>
      <w:r w:rsidRPr="009A65F8">
        <w:rPr>
          <w:rFonts w:ascii="Calibri" w:hAnsi="Calibri" w:cs="Calibri"/>
        </w:rPr>
        <w:t> </w:t>
      </w:r>
    </w:p>
    <w:p w14:paraId="4D370172" w14:textId="77777777" w:rsidR="00EF0A54" w:rsidRPr="009A65F8" w:rsidRDefault="00EF0A54" w:rsidP="00EF0A54">
      <w:pPr>
        <w:spacing w:after="0" w:line="276" w:lineRule="auto"/>
        <w:rPr>
          <w:rFonts w:ascii="Calibri" w:hAnsi="Calibri" w:cs="Calibri"/>
          <w:sz w:val="16"/>
          <w:szCs w:val="16"/>
        </w:rPr>
      </w:pPr>
      <w:r w:rsidRPr="009A65F8">
        <w:rPr>
          <w:rFonts w:ascii="Calibri" w:hAnsi="Calibri" w:cs="Calibri"/>
          <w:sz w:val="16"/>
          <w:szCs w:val="16"/>
        </w:rPr>
        <w:t>Bezoekadres: Raadhuislaan 8 9665 JD Oude Pekela × t. 0597 617555 × info@pekela.nl × www.pekela.nl </w:t>
      </w:r>
    </w:p>
    <w:p w14:paraId="523F47C2" w14:textId="77777777" w:rsidR="00EF0A54" w:rsidRPr="009A65F8" w:rsidRDefault="00EF0A54" w:rsidP="00EF0A54">
      <w:pPr>
        <w:spacing w:after="0" w:line="276" w:lineRule="auto"/>
        <w:rPr>
          <w:rFonts w:ascii="Calibri" w:hAnsi="Calibri" w:cs="Calibri"/>
        </w:rPr>
      </w:pPr>
      <w:r w:rsidRPr="009A65F8">
        <w:rPr>
          <w:rFonts w:ascii="Calibri" w:hAnsi="Calibri" w:cs="Calibri"/>
        </w:rPr>
        <w:t> </w:t>
      </w:r>
    </w:p>
    <w:p w14:paraId="60B0B30B" w14:textId="77777777" w:rsidR="00EF0A54" w:rsidRPr="009A65F8" w:rsidRDefault="00EF0A54" w:rsidP="00EF0A54">
      <w:pPr>
        <w:spacing w:after="0" w:line="276" w:lineRule="auto"/>
        <w:rPr>
          <w:rFonts w:ascii="Calibri" w:hAnsi="Calibri" w:cs="Calibri"/>
          <w:b/>
          <w:bCs/>
          <w:sz w:val="48"/>
          <w:szCs w:val="48"/>
        </w:rPr>
      </w:pPr>
      <w:r w:rsidRPr="009A65F8">
        <w:rPr>
          <w:rFonts w:ascii="Calibri" w:hAnsi="Calibri" w:cs="Calibri"/>
          <w:b/>
          <w:bCs/>
          <w:sz w:val="48"/>
          <w:szCs w:val="48"/>
        </w:rPr>
        <w:t>Persbericht </w:t>
      </w:r>
    </w:p>
    <w:p w14:paraId="75D19777" w14:textId="77777777" w:rsidR="00EF0A54" w:rsidRPr="009A65F8" w:rsidRDefault="00EF0A54" w:rsidP="00EF0A54">
      <w:pPr>
        <w:spacing w:after="0" w:line="276" w:lineRule="auto"/>
        <w:rPr>
          <w:rFonts w:ascii="Calibri" w:hAnsi="Calibri" w:cs="Calibri"/>
        </w:rPr>
      </w:pPr>
      <w:r w:rsidRPr="009A65F8">
        <w:rPr>
          <w:rFonts w:ascii="Calibri" w:hAnsi="Calibri" w:cs="Calibri"/>
        </w:rPr>
        <w:t> </w:t>
      </w:r>
    </w:p>
    <w:p w14:paraId="04ACB4B5" w14:textId="76731555" w:rsidR="00EF0A54" w:rsidRPr="00DE231B" w:rsidRDefault="00EF0A54" w:rsidP="00EF0A54">
      <w:pPr>
        <w:spacing w:after="0" w:line="276" w:lineRule="auto"/>
        <w:rPr>
          <w:rFonts w:ascii="Calibri" w:hAnsi="Calibri" w:cs="Calibri"/>
          <w:sz w:val="22"/>
          <w:szCs w:val="22"/>
        </w:rPr>
      </w:pPr>
      <w:r w:rsidRPr="009A65F8">
        <w:rPr>
          <w:rFonts w:ascii="Calibri" w:hAnsi="Calibri" w:cs="Calibri"/>
          <w:b/>
          <w:bCs/>
          <w:sz w:val="22"/>
          <w:szCs w:val="22"/>
        </w:rPr>
        <w:t xml:space="preserve">Pekela, </w:t>
      </w:r>
      <w:r>
        <w:rPr>
          <w:rFonts w:ascii="Calibri" w:hAnsi="Calibri" w:cs="Calibri"/>
          <w:b/>
          <w:bCs/>
          <w:sz w:val="22"/>
          <w:szCs w:val="22"/>
        </w:rPr>
        <w:t>1</w:t>
      </w:r>
      <w:r w:rsidR="0072069B">
        <w:rPr>
          <w:rFonts w:ascii="Calibri" w:hAnsi="Calibri" w:cs="Calibri"/>
          <w:b/>
          <w:bCs/>
          <w:sz w:val="22"/>
          <w:szCs w:val="22"/>
        </w:rPr>
        <w:t>2</w:t>
      </w:r>
      <w:r w:rsidRPr="00DE231B">
        <w:rPr>
          <w:rFonts w:ascii="Calibri" w:hAnsi="Calibri" w:cs="Calibri"/>
          <w:b/>
          <w:bCs/>
          <w:sz w:val="22"/>
          <w:szCs w:val="22"/>
        </w:rPr>
        <w:t xml:space="preserve"> februari</w:t>
      </w:r>
    </w:p>
    <w:p w14:paraId="4A55E467" w14:textId="77777777" w:rsidR="00262627" w:rsidRDefault="00262627" w:rsidP="00EF0A54">
      <w:pPr>
        <w:spacing w:after="0" w:line="276" w:lineRule="auto"/>
        <w:rPr>
          <w:rFonts w:ascii="Calibri" w:hAnsi="Calibri" w:cs="Calibri"/>
        </w:rPr>
      </w:pPr>
    </w:p>
    <w:p w14:paraId="5B2B9ACB" w14:textId="3AE2AE54" w:rsidR="00EF0A54" w:rsidRPr="00DE231B" w:rsidRDefault="00EF0A54" w:rsidP="00EF0A54">
      <w:pPr>
        <w:spacing w:after="0" w:line="276" w:lineRule="auto"/>
        <w:rPr>
          <w:rFonts w:cs="Calibri"/>
          <w:b/>
          <w:bCs/>
        </w:rPr>
      </w:pPr>
      <w:r>
        <w:rPr>
          <w:rFonts w:cs="Calibri"/>
          <w:b/>
          <w:bCs/>
          <w:sz w:val="32"/>
          <w:szCs w:val="32"/>
        </w:rPr>
        <w:t xml:space="preserve">Pekela </w:t>
      </w:r>
      <w:r w:rsidRPr="0017485D">
        <w:rPr>
          <w:rFonts w:cs="Calibri"/>
          <w:b/>
          <w:bCs/>
          <w:sz w:val="32"/>
          <w:szCs w:val="32"/>
        </w:rPr>
        <w:t>investeert in leefbaarheid</w:t>
      </w:r>
      <w:r w:rsidR="00262627">
        <w:rPr>
          <w:rFonts w:cs="Calibri"/>
          <w:b/>
          <w:bCs/>
          <w:sz w:val="32"/>
          <w:szCs w:val="32"/>
        </w:rPr>
        <w:t xml:space="preserve"> inwoners</w:t>
      </w:r>
      <w:r w:rsidRPr="0017485D">
        <w:rPr>
          <w:rFonts w:cs="Calibri"/>
          <w:b/>
          <w:bCs/>
          <w:sz w:val="32"/>
          <w:szCs w:val="32"/>
        </w:rPr>
        <w:t xml:space="preserve">: 19 </w:t>
      </w:r>
      <w:r>
        <w:rPr>
          <w:rFonts w:cs="Calibri"/>
          <w:b/>
          <w:bCs/>
          <w:sz w:val="32"/>
          <w:szCs w:val="32"/>
        </w:rPr>
        <w:t xml:space="preserve">projecten </w:t>
      </w:r>
      <w:r w:rsidRPr="0017485D">
        <w:rPr>
          <w:rFonts w:cs="Calibri"/>
          <w:b/>
          <w:bCs/>
          <w:sz w:val="32"/>
          <w:szCs w:val="32"/>
        </w:rPr>
        <w:t>ontvangen samen</w:t>
      </w:r>
      <w:r>
        <w:rPr>
          <w:rFonts w:cs="Calibri"/>
          <w:b/>
          <w:bCs/>
          <w:sz w:val="32"/>
          <w:szCs w:val="32"/>
        </w:rPr>
        <w:t xml:space="preserve"> </w:t>
      </w:r>
      <w:r w:rsidRPr="0017485D">
        <w:rPr>
          <w:rFonts w:cs="Calibri"/>
          <w:b/>
          <w:bCs/>
          <w:sz w:val="32"/>
          <w:szCs w:val="32"/>
        </w:rPr>
        <w:t>€1</w:t>
      </w:r>
      <w:r w:rsidR="00D63018">
        <w:rPr>
          <w:rFonts w:cs="Calibri"/>
          <w:b/>
          <w:bCs/>
          <w:sz w:val="32"/>
          <w:szCs w:val="32"/>
        </w:rPr>
        <w:t>18</w:t>
      </w:r>
      <w:r w:rsidRPr="0017485D">
        <w:rPr>
          <w:rFonts w:cs="Calibri"/>
          <w:b/>
          <w:bCs/>
          <w:sz w:val="32"/>
          <w:szCs w:val="32"/>
        </w:rPr>
        <w:t>.000</w:t>
      </w:r>
      <w:r>
        <w:rPr>
          <w:rFonts w:cs="Calibri"/>
          <w:b/>
          <w:bCs/>
          <w:sz w:val="32"/>
          <w:szCs w:val="32"/>
        </w:rPr>
        <w:br/>
      </w:r>
    </w:p>
    <w:p w14:paraId="32DE417A" w14:textId="0710B29E" w:rsidR="00EF0A54" w:rsidRPr="00DE231B" w:rsidRDefault="00262627" w:rsidP="00EF0A54">
      <w:pPr>
        <w:spacing w:after="0" w:line="276" w:lineRule="auto"/>
        <w:rPr>
          <w:rFonts w:cs="Calibri"/>
          <w:b/>
          <w:bCs/>
        </w:rPr>
      </w:pPr>
      <w:r>
        <w:rPr>
          <w:rFonts w:cs="Calibri"/>
          <w:b/>
          <w:bCs/>
        </w:rPr>
        <w:t xml:space="preserve">19 </w:t>
      </w:r>
      <w:proofErr w:type="spellStart"/>
      <w:r>
        <w:rPr>
          <w:rFonts w:cs="Calibri"/>
          <w:b/>
          <w:bCs/>
        </w:rPr>
        <w:t>Pekelder</w:t>
      </w:r>
      <w:proofErr w:type="spellEnd"/>
      <w:r>
        <w:rPr>
          <w:rFonts w:cs="Calibri"/>
          <w:b/>
          <w:bCs/>
        </w:rPr>
        <w:t xml:space="preserve"> projecten ontvangen gezamenlijk </w:t>
      </w:r>
      <w:r w:rsidR="00C51DC8">
        <w:rPr>
          <w:rFonts w:cs="Calibri"/>
          <w:b/>
          <w:bCs/>
        </w:rPr>
        <w:t xml:space="preserve">ongeveer </w:t>
      </w:r>
      <w:r w:rsidR="00C51DC8" w:rsidRPr="00C51DC8">
        <w:rPr>
          <w:rFonts w:cs="Calibri"/>
          <w:b/>
          <w:bCs/>
        </w:rPr>
        <w:t>€118.000</w:t>
      </w:r>
      <w:r w:rsidR="00C51DC8" w:rsidRPr="00C51DC8">
        <w:rPr>
          <w:rFonts w:cs="Calibri"/>
          <w:b/>
          <w:bCs/>
          <w:sz w:val="20"/>
          <w:szCs w:val="20"/>
        </w:rPr>
        <w:t xml:space="preserve"> </w:t>
      </w:r>
      <w:r>
        <w:rPr>
          <w:rFonts w:cs="Calibri"/>
          <w:b/>
          <w:bCs/>
        </w:rPr>
        <w:t>u</w:t>
      </w:r>
      <w:r w:rsidRPr="00DE231B">
        <w:rPr>
          <w:rFonts w:cs="Calibri"/>
          <w:b/>
          <w:bCs/>
        </w:rPr>
        <w:t xml:space="preserve">it het Leefbaarheidsfonds. </w:t>
      </w:r>
      <w:r>
        <w:rPr>
          <w:rFonts w:cs="Calibri"/>
          <w:b/>
          <w:bCs/>
        </w:rPr>
        <w:t xml:space="preserve">De </w:t>
      </w:r>
      <w:r w:rsidR="00EF0A54" w:rsidRPr="00DE231B">
        <w:rPr>
          <w:rFonts w:cs="Calibri"/>
          <w:b/>
          <w:bCs/>
        </w:rPr>
        <w:t>gemeente Pekela</w:t>
      </w:r>
      <w:r>
        <w:rPr>
          <w:rFonts w:cs="Calibri"/>
          <w:b/>
          <w:bCs/>
        </w:rPr>
        <w:t xml:space="preserve"> heef</w:t>
      </w:r>
      <w:r w:rsidR="00BA23A6">
        <w:rPr>
          <w:rFonts w:cs="Calibri"/>
          <w:b/>
          <w:bCs/>
        </w:rPr>
        <w:t>t gisteren</w:t>
      </w:r>
      <w:r w:rsidR="004924AB">
        <w:rPr>
          <w:rFonts w:cs="Calibri"/>
          <w:b/>
          <w:bCs/>
        </w:rPr>
        <w:t xml:space="preserve"> (dinsdag)</w:t>
      </w:r>
      <w:r w:rsidR="00BA23A6">
        <w:rPr>
          <w:rFonts w:cs="Calibri"/>
          <w:b/>
          <w:bCs/>
        </w:rPr>
        <w:t xml:space="preserve"> </w:t>
      </w:r>
      <w:r w:rsidR="00EF0A54" w:rsidRPr="00DE231B">
        <w:rPr>
          <w:rFonts w:cs="Calibri"/>
          <w:b/>
          <w:bCs/>
        </w:rPr>
        <w:t xml:space="preserve">bekendgemaakt welke stichtingen, verenigingen en bewonerscollectieven subsidie krijgen voor hun project om de leefbaarheid in Pekela te versterken. </w:t>
      </w:r>
    </w:p>
    <w:p w14:paraId="1382B619" w14:textId="77777777" w:rsidR="00EF0A54" w:rsidRPr="00DE231B" w:rsidRDefault="00EF0A54" w:rsidP="00EF0A54">
      <w:pPr>
        <w:spacing w:after="0" w:line="276" w:lineRule="auto"/>
        <w:rPr>
          <w:rFonts w:cs="Calibri"/>
        </w:rPr>
      </w:pPr>
    </w:p>
    <w:p w14:paraId="7BECDC4B" w14:textId="5C53F0E5" w:rsidR="00EF0A54" w:rsidRPr="00DE231B" w:rsidRDefault="00262627" w:rsidP="00EF0A54">
      <w:pPr>
        <w:spacing w:after="0" w:line="276" w:lineRule="auto"/>
        <w:rPr>
          <w:rFonts w:cs="Calibri"/>
        </w:rPr>
      </w:pPr>
      <w:r>
        <w:rPr>
          <w:rFonts w:cs="Calibri"/>
        </w:rPr>
        <w:t>‘</w:t>
      </w:r>
      <w:r w:rsidR="00EF0A54" w:rsidRPr="00DE231B">
        <w:rPr>
          <w:rFonts w:cs="Calibri"/>
        </w:rPr>
        <w:t>We zijn echt positief verrast door het aantal aanvragen dat we hebben ontvangen. Ze laten zien hoeveel positieve ideeën er in onze gemeente zijn</w:t>
      </w:r>
      <w:r w:rsidR="00EF0A54">
        <w:rPr>
          <w:rFonts w:cs="Calibri"/>
        </w:rPr>
        <w:t>. En dat de betrokkenheid van</w:t>
      </w:r>
      <w:r>
        <w:rPr>
          <w:rFonts w:cs="Calibri"/>
        </w:rPr>
        <w:t xml:space="preserve"> de</w:t>
      </w:r>
      <w:r w:rsidR="00EF0A54">
        <w:rPr>
          <w:rFonts w:cs="Calibri"/>
        </w:rPr>
        <w:t xml:space="preserve"> </w:t>
      </w:r>
      <w:proofErr w:type="spellStart"/>
      <w:r w:rsidR="00EF0A54">
        <w:rPr>
          <w:rFonts w:cs="Calibri"/>
        </w:rPr>
        <w:t>Pekelders</w:t>
      </w:r>
      <w:proofErr w:type="spellEnd"/>
      <w:r w:rsidR="00EF0A54">
        <w:rPr>
          <w:rFonts w:cs="Calibri"/>
        </w:rPr>
        <w:t xml:space="preserve"> </w:t>
      </w:r>
      <w:r>
        <w:rPr>
          <w:rFonts w:cs="Calibri"/>
        </w:rPr>
        <w:t>groot</w:t>
      </w:r>
      <w:r w:rsidR="00EF0A54">
        <w:rPr>
          <w:rFonts w:cs="Calibri"/>
        </w:rPr>
        <w:t xml:space="preserve"> is om de leefbaarheid in </w:t>
      </w:r>
      <w:r>
        <w:rPr>
          <w:rFonts w:cs="Calibri"/>
        </w:rPr>
        <w:t>Pekela</w:t>
      </w:r>
      <w:r w:rsidR="00EF0A54">
        <w:rPr>
          <w:rFonts w:cs="Calibri"/>
        </w:rPr>
        <w:t xml:space="preserve"> te verbeteren,’ zegt wethouder Reiny Kuiper over het project.</w:t>
      </w:r>
      <w:r w:rsidR="00EF0A54" w:rsidRPr="00DE231B">
        <w:rPr>
          <w:rFonts w:cs="Calibri"/>
        </w:rPr>
        <w:t xml:space="preserve"> </w:t>
      </w:r>
    </w:p>
    <w:p w14:paraId="45441226" w14:textId="77777777" w:rsidR="00EF0A54" w:rsidRDefault="00EF0A54" w:rsidP="00EF0A54">
      <w:pPr>
        <w:spacing w:after="0" w:line="276" w:lineRule="auto"/>
        <w:rPr>
          <w:rFonts w:cs="Calibri"/>
          <w:b/>
          <w:bCs/>
        </w:rPr>
      </w:pPr>
    </w:p>
    <w:p w14:paraId="37390EEE" w14:textId="77777777" w:rsidR="00262627" w:rsidRDefault="00EF0A54" w:rsidP="00EF0A54">
      <w:pPr>
        <w:spacing w:after="0" w:line="276" w:lineRule="auto"/>
        <w:rPr>
          <w:rFonts w:cs="Calibri"/>
        </w:rPr>
      </w:pPr>
      <w:r>
        <w:rPr>
          <w:rFonts w:cs="Calibri"/>
          <w:b/>
          <w:bCs/>
        </w:rPr>
        <w:t xml:space="preserve">Vernieuwende initiatieven </w:t>
      </w:r>
      <w:r>
        <w:rPr>
          <w:rFonts w:cs="Calibri"/>
          <w:b/>
          <w:bCs/>
        </w:rPr>
        <w:br/>
      </w:r>
      <w:r w:rsidR="00262627">
        <w:rPr>
          <w:rFonts w:cs="Calibri"/>
        </w:rPr>
        <w:t>‘</w:t>
      </w:r>
      <w:r w:rsidRPr="00F53B42">
        <w:rPr>
          <w:rFonts w:cs="Calibri"/>
        </w:rPr>
        <w:t>Het Leefbaarheidsfonds is bedoeld voor vernieuwende initiatieven,</w:t>
      </w:r>
      <w:r w:rsidR="00262627">
        <w:rPr>
          <w:rFonts w:cs="Calibri"/>
        </w:rPr>
        <w:t xml:space="preserve">’ </w:t>
      </w:r>
      <w:r w:rsidRPr="00F53B42">
        <w:rPr>
          <w:rFonts w:cs="Calibri"/>
        </w:rPr>
        <w:t xml:space="preserve">licht </w:t>
      </w:r>
      <w:r w:rsidR="00262627">
        <w:rPr>
          <w:rFonts w:cs="Calibri"/>
        </w:rPr>
        <w:t>Kuiper</w:t>
      </w:r>
      <w:r w:rsidRPr="00F53B42">
        <w:rPr>
          <w:rFonts w:cs="Calibri"/>
        </w:rPr>
        <w:t xml:space="preserve"> toe. </w:t>
      </w:r>
      <w:r w:rsidR="00262627">
        <w:rPr>
          <w:rFonts w:cs="Calibri"/>
        </w:rPr>
        <w:t>‘</w:t>
      </w:r>
      <w:r>
        <w:rPr>
          <w:rFonts w:cs="Calibri"/>
        </w:rPr>
        <w:t xml:space="preserve">De </w:t>
      </w:r>
      <w:r w:rsidR="00262627">
        <w:rPr>
          <w:rFonts w:cs="Calibri"/>
        </w:rPr>
        <w:t xml:space="preserve">gesubsidieerde </w:t>
      </w:r>
      <w:r>
        <w:rPr>
          <w:rFonts w:cs="Calibri"/>
        </w:rPr>
        <w:t>projecten zijn er heel goed in geslaagd te onderbouwen waarom hun idee Pekela iets extra’s brengt.</w:t>
      </w:r>
      <w:r w:rsidR="00262627">
        <w:rPr>
          <w:rFonts w:cs="Calibri"/>
        </w:rPr>
        <w:t xml:space="preserve">’ </w:t>
      </w:r>
      <w:r>
        <w:rPr>
          <w:rFonts w:cs="Calibri"/>
        </w:rPr>
        <w:t xml:space="preserve"> </w:t>
      </w:r>
    </w:p>
    <w:p w14:paraId="1D3B8498" w14:textId="77777777" w:rsidR="00262627" w:rsidRDefault="00262627" w:rsidP="00EF0A54">
      <w:pPr>
        <w:spacing w:after="0" w:line="276" w:lineRule="auto"/>
        <w:rPr>
          <w:rFonts w:cs="Calibri"/>
        </w:rPr>
      </w:pPr>
    </w:p>
    <w:p w14:paraId="5F7924ED" w14:textId="38C794A1" w:rsidR="00EF0A54" w:rsidRDefault="00EF0A54" w:rsidP="00EF0A54">
      <w:pPr>
        <w:spacing w:after="0" w:line="276" w:lineRule="auto"/>
        <w:rPr>
          <w:rFonts w:cs="Calibri"/>
        </w:rPr>
      </w:pPr>
      <w:r>
        <w:rPr>
          <w:rFonts w:cs="Calibri"/>
        </w:rPr>
        <w:t xml:space="preserve">Een aantal ingediende projecten kwam niet voor subsidie in aanmerking. De gemeente nodigt </w:t>
      </w:r>
      <w:r w:rsidR="00262627">
        <w:rPr>
          <w:rFonts w:cs="Calibri"/>
        </w:rPr>
        <w:t xml:space="preserve">de initiatiefnemer uit </w:t>
      </w:r>
      <w:r>
        <w:rPr>
          <w:rFonts w:cs="Calibri"/>
        </w:rPr>
        <w:t>om in een volgende ronde een nieuwe aanvraag te doen.</w:t>
      </w:r>
      <w:r>
        <w:rPr>
          <w:rFonts w:cs="Calibri"/>
        </w:rPr>
        <w:br/>
      </w:r>
    </w:p>
    <w:p w14:paraId="458A923B" w14:textId="77777777" w:rsidR="00EF0A54" w:rsidRPr="00DE231B" w:rsidRDefault="00EF0A54" w:rsidP="00EF0A54">
      <w:pPr>
        <w:spacing w:after="0" w:line="276" w:lineRule="auto"/>
        <w:rPr>
          <w:rFonts w:cs="Calibri"/>
          <w:b/>
          <w:bCs/>
        </w:rPr>
      </w:pPr>
      <w:r w:rsidRPr="00DE231B">
        <w:rPr>
          <w:rFonts w:cs="Calibri"/>
          <w:b/>
          <w:bCs/>
        </w:rPr>
        <w:t xml:space="preserve">Over het Leefbaarheidsfonds </w:t>
      </w:r>
    </w:p>
    <w:p w14:paraId="4F225C99" w14:textId="77777777" w:rsidR="00262627" w:rsidRDefault="00EF0A54" w:rsidP="00EF0A54">
      <w:pPr>
        <w:spacing w:after="0" w:line="276" w:lineRule="auto"/>
        <w:rPr>
          <w:rFonts w:cs="Calibri"/>
        </w:rPr>
      </w:pPr>
      <w:r w:rsidRPr="00DE231B">
        <w:rPr>
          <w:rFonts w:cs="Calibri"/>
        </w:rPr>
        <w:t xml:space="preserve">Het Leefbaarheidsfonds is bedoeld om projecten te ondersteunen die de leefbaarheid en sociale samenhang in de gemeente ten goede komen. Het geld voor het fonds komt uit de opbrengsten van twee zonneparken in de gemeente. </w:t>
      </w:r>
    </w:p>
    <w:p w14:paraId="6CBA2ED1" w14:textId="77777777" w:rsidR="00262627" w:rsidRDefault="00262627" w:rsidP="00EF0A54">
      <w:pPr>
        <w:spacing w:after="0" w:line="276" w:lineRule="auto"/>
        <w:rPr>
          <w:rFonts w:cs="Calibri"/>
        </w:rPr>
      </w:pPr>
    </w:p>
    <w:p w14:paraId="7018BE1E" w14:textId="744741F4" w:rsidR="00EF0A54" w:rsidRDefault="00EF0A54" w:rsidP="00EF0A54">
      <w:pPr>
        <w:spacing w:after="0" w:line="276" w:lineRule="auto"/>
        <w:rPr>
          <w:rFonts w:cs="Calibri"/>
        </w:rPr>
      </w:pPr>
      <w:r w:rsidRPr="00DE231B">
        <w:rPr>
          <w:rFonts w:cs="Calibri"/>
        </w:rPr>
        <w:t>In 2025 komt er opnieuw subsidie beschikbaar. Zodra de aanvraagperiode bekend is, wordt dit via de gemeentelijke kanalen gepubliceerd. Daarnaast ontvangen alle stichtingen en verenigingen een persoonlijk bericht.</w:t>
      </w:r>
    </w:p>
    <w:p w14:paraId="288B5105" w14:textId="77777777" w:rsidR="00262627" w:rsidRPr="00DE231B" w:rsidRDefault="00262627" w:rsidP="00262627">
      <w:pPr>
        <w:spacing w:after="0" w:line="276" w:lineRule="auto"/>
        <w:rPr>
          <w:rFonts w:cs="Calibri"/>
        </w:rPr>
      </w:pPr>
    </w:p>
    <w:p w14:paraId="03AFEC36" w14:textId="77777777" w:rsidR="00262627" w:rsidRPr="00DE231B" w:rsidRDefault="00262627" w:rsidP="00262627">
      <w:pPr>
        <w:spacing w:after="0" w:line="276" w:lineRule="auto"/>
        <w:rPr>
          <w:rFonts w:cs="Calibri"/>
          <w:b/>
          <w:bCs/>
        </w:rPr>
      </w:pPr>
      <w:r>
        <w:rPr>
          <w:rFonts w:cs="Calibri"/>
          <w:b/>
          <w:bCs/>
        </w:rPr>
        <w:t>O</w:t>
      </w:r>
      <w:r w:rsidRPr="00DE231B">
        <w:rPr>
          <w:rFonts w:cs="Calibri"/>
          <w:b/>
          <w:bCs/>
        </w:rPr>
        <w:t>verzicht van alle gesubsidieerde projecten</w:t>
      </w:r>
    </w:p>
    <w:p w14:paraId="0F057A5C"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 xml:space="preserve">Extra randprogrammering </w:t>
      </w:r>
      <w:proofErr w:type="spellStart"/>
      <w:r w:rsidRPr="00DE231B">
        <w:rPr>
          <w:rFonts w:cs="Calibri"/>
        </w:rPr>
        <w:t>Schutsemarkt</w:t>
      </w:r>
      <w:proofErr w:type="spellEnd"/>
      <w:r w:rsidRPr="00DE231B">
        <w:rPr>
          <w:rFonts w:cs="Calibri"/>
        </w:rPr>
        <w:t xml:space="preserve"> in Nieuwe Pekela</w:t>
      </w:r>
    </w:p>
    <w:p w14:paraId="6033CB60"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Extra randprogrammering Jaarmarkt Oude Pekela</w:t>
      </w:r>
    </w:p>
    <w:p w14:paraId="3E0E054E"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Nieuwe tenten voor Scouting Nieuwe Pekela</w:t>
      </w:r>
      <w:r w:rsidRPr="00DE231B">
        <w:rPr>
          <w:rFonts w:cs="Calibri"/>
        </w:rPr>
        <w:tab/>
      </w:r>
      <w:r w:rsidRPr="00DE231B">
        <w:rPr>
          <w:rFonts w:cs="Calibri"/>
        </w:rPr>
        <w:tab/>
      </w:r>
    </w:p>
    <w:p w14:paraId="3AEE5C99"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 xml:space="preserve">Nieuw keukengerei voor de kookclub in MFC De Binding </w:t>
      </w:r>
    </w:p>
    <w:p w14:paraId="65633C8F" w14:textId="26069378" w:rsidR="00262627" w:rsidRPr="00DE231B" w:rsidRDefault="00262627" w:rsidP="00262627">
      <w:pPr>
        <w:pStyle w:val="Lijstalinea"/>
        <w:numPr>
          <w:ilvl w:val="0"/>
          <w:numId w:val="1"/>
        </w:numPr>
        <w:spacing w:after="0" w:line="276" w:lineRule="auto"/>
        <w:rPr>
          <w:rFonts w:cs="Calibri"/>
        </w:rPr>
      </w:pPr>
      <w:r w:rsidRPr="00DE231B">
        <w:rPr>
          <w:rFonts w:cs="Calibri"/>
        </w:rPr>
        <w:t>Herinrichting plantsoen Noorder</w:t>
      </w:r>
      <w:r>
        <w:rPr>
          <w:rFonts w:cs="Calibri"/>
        </w:rPr>
        <w:t>k</w:t>
      </w:r>
      <w:r w:rsidRPr="00DE231B">
        <w:rPr>
          <w:rFonts w:cs="Calibri"/>
        </w:rPr>
        <w:t>olonie in Boven Pekela als sociaal ontmoetingspunt</w:t>
      </w:r>
    </w:p>
    <w:p w14:paraId="2B173821" w14:textId="77777777" w:rsidR="00262627" w:rsidRPr="00DE231B" w:rsidRDefault="00262627" w:rsidP="00262627">
      <w:pPr>
        <w:pStyle w:val="Lijstalinea"/>
        <w:numPr>
          <w:ilvl w:val="0"/>
          <w:numId w:val="1"/>
        </w:numPr>
        <w:spacing w:after="0" w:line="276" w:lineRule="auto"/>
        <w:rPr>
          <w:rFonts w:cs="Calibri"/>
        </w:rPr>
      </w:pPr>
      <w:proofErr w:type="spellStart"/>
      <w:r w:rsidRPr="00DE231B">
        <w:rPr>
          <w:rFonts w:cs="Calibri"/>
        </w:rPr>
        <w:t>Pannakooi</w:t>
      </w:r>
      <w:proofErr w:type="spellEnd"/>
      <w:r w:rsidRPr="00DE231B">
        <w:rPr>
          <w:rFonts w:cs="Calibri"/>
        </w:rPr>
        <w:t xml:space="preserve"> in Nieuwe Pekela door SJO Pekela2000</w:t>
      </w:r>
    </w:p>
    <w:p w14:paraId="34D11F55"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 xml:space="preserve">Opknappen begraafplaats Wedderwegkerk in Oude Pekela </w:t>
      </w:r>
    </w:p>
    <w:p w14:paraId="55ABD572" w14:textId="77777777" w:rsidR="00262627" w:rsidRPr="00DE231B" w:rsidRDefault="00262627" w:rsidP="00262627">
      <w:pPr>
        <w:pStyle w:val="Lijstalinea"/>
        <w:numPr>
          <w:ilvl w:val="0"/>
          <w:numId w:val="1"/>
        </w:numPr>
        <w:spacing w:after="0" w:line="276" w:lineRule="auto"/>
        <w:rPr>
          <w:rFonts w:cs="Calibri"/>
        </w:rPr>
      </w:pPr>
      <w:proofErr w:type="spellStart"/>
      <w:r w:rsidRPr="00DE231B">
        <w:rPr>
          <w:rFonts w:cs="Calibri"/>
        </w:rPr>
        <w:t>Wijkleefbaarheidsdag</w:t>
      </w:r>
      <w:proofErr w:type="spellEnd"/>
      <w:r w:rsidRPr="00DE231B">
        <w:rPr>
          <w:rFonts w:cs="Calibri"/>
        </w:rPr>
        <w:t xml:space="preserve"> ’t </w:t>
      </w:r>
      <w:proofErr w:type="spellStart"/>
      <w:r w:rsidRPr="00DE231B">
        <w:rPr>
          <w:rFonts w:cs="Calibri"/>
        </w:rPr>
        <w:t>Ol</w:t>
      </w:r>
      <w:proofErr w:type="spellEnd"/>
      <w:r w:rsidRPr="00DE231B">
        <w:rPr>
          <w:rFonts w:cs="Calibri"/>
        </w:rPr>
        <w:t xml:space="preserve"> Alteveer in Nieuwe Pekela </w:t>
      </w:r>
    </w:p>
    <w:p w14:paraId="3C2860E3"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 xml:space="preserve">Opstartkosten voor de stichting Vrienden van Boven Pekela (speelplek) </w:t>
      </w:r>
    </w:p>
    <w:p w14:paraId="7419C292"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 xml:space="preserve">Bijdrage aan </w:t>
      </w:r>
      <w:r>
        <w:rPr>
          <w:rFonts w:cs="Calibri"/>
        </w:rPr>
        <w:t xml:space="preserve">een </w:t>
      </w:r>
      <w:r w:rsidRPr="00DE231B">
        <w:rPr>
          <w:rFonts w:cs="Calibri"/>
        </w:rPr>
        <w:t>nieuwe duurzame wedstrijdbodem van manegevereniging NIOP</w:t>
      </w:r>
    </w:p>
    <w:p w14:paraId="1B4A60A4"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Cultuurprogramma vanuit de Lutherse Kerk in Nieuwe Pekela</w:t>
      </w:r>
    </w:p>
    <w:p w14:paraId="0F6A21F6"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 xml:space="preserve">Publicatie “Ode aan </w:t>
      </w:r>
      <w:proofErr w:type="spellStart"/>
      <w:r w:rsidRPr="00DE231B">
        <w:rPr>
          <w:rFonts w:cs="Calibri"/>
        </w:rPr>
        <w:t>Pekelder</w:t>
      </w:r>
      <w:proofErr w:type="spellEnd"/>
      <w:r w:rsidRPr="00DE231B">
        <w:rPr>
          <w:rFonts w:cs="Calibri"/>
        </w:rPr>
        <w:t xml:space="preserve"> </w:t>
      </w:r>
      <w:proofErr w:type="spellStart"/>
      <w:r w:rsidRPr="00DE231B">
        <w:rPr>
          <w:rFonts w:cs="Calibri"/>
        </w:rPr>
        <w:t>Wichter</w:t>
      </w:r>
      <w:proofErr w:type="spellEnd"/>
      <w:r w:rsidRPr="00DE231B">
        <w:rPr>
          <w:rFonts w:cs="Calibri"/>
        </w:rPr>
        <w:t>” van Stichting Westers (het Kapiteinshuis)</w:t>
      </w:r>
    </w:p>
    <w:p w14:paraId="75A59E8D"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Nieuwe jassen voor Excelsior</w:t>
      </w:r>
      <w:r w:rsidRPr="00DE231B">
        <w:rPr>
          <w:rFonts w:cs="Calibri"/>
        </w:rPr>
        <w:tab/>
      </w:r>
      <w:r w:rsidRPr="00DE231B">
        <w:rPr>
          <w:rFonts w:cs="Calibri"/>
        </w:rPr>
        <w:tab/>
      </w:r>
      <w:r w:rsidRPr="00DE231B">
        <w:rPr>
          <w:rFonts w:cs="Calibri"/>
        </w:rPr>
        <w:tab/>
      </w:r>
      <w:r w:rsidRPr="00DE231B">
        <w:rPr>
          <w:rFonts w:cs="Calibri"/>
        </w:rPr>
        <w:tab/>
      </w:r>
    </w:p>
    <w:p w14:paraId="6DC06C4C"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 xml:space="preserve">Internationale Vrouwendag 2025 </w:t>
      </w:r>
    </w:p>
    <w:p w14:paraId="0A07A12A"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Jubileumviering 175 jaar Molen de Onrust</w:t>
      </w:r>
    </w:p>
    <w:p w14:paraId="61BE7DFB" w14:textId="2E9C71F0" w:rsidR="00262627" w:rsidRPr="00DE231B" w:rsidRDefault="00262627" w:rsidP="00262627">
      <w:pPr>
        <w:pStyle w:val="Lijstalinea"/>
        <w:numPr>
          <w:ilvl w:val="0"/>
          <w:numId w:val="1"/>
        </w:numPr>
        <w:spacing w:after="0" w:line="276" w:lineRule="auto"/>
        <w:rPr>
          <w:rFonts w:cs="Calibri"/>
        </w:rPr>
      </w:pPr>
      <w:r w:rsidRPr="00DE231B">
        <w:rPr>
          <w:rFonts w:cs="Calibri"/>
        </w:rPr>
        <w:t xml:space="preserve">Avond- en nachtopeningen door Kapiteinshuis, </w:t>
      </w:r>
      <w:proofErr w:type="spellStart"/>
      <w:r w:rsidRPr="00DE231B">
        <w:rPr>
          <w:rFonts w:cs="Calibri"/>
        </w:rPr>
        <w:t>Siep&amp;Co</w:t>
      </w:r>
      <w:proofErr w:type="spellEnd"/>
      <w:r w:rsidRPr="00DE231B">
        <w:rPr>
          <w:rFonts w:cs="Calibri"/>
        </w:rPr>
        <w:t xml:space="preserve"> en Molen Onrust</w:t>
      </w:r>
    </w:p>
    <w:p w14:paraId="63F3E916"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 xml:space="preserve">Educatieve ruimte voor Dierenweide Nieuwe Pekela </w:t>
      </w:r>
    </w:p>
    <w:p w14:paraId="1F41E835" w14:textId="77777777" w:rsidR="00262627" w:rsidRPr="00DE231B" w:rsidRDefault="00262627" w:rsidP="00262627">
      <w:pPr>
        <w:pStyle w:val="Lijstalinea"/>
        <w:numPr>
          <w:ilvl w:val="0"/>
          <w:numId w:val="1"/>
        </w:numPr>
        <w:spacing w:after="0" w:line="276" w:lineRule="auto"/>
        <w:rPr>
          <w:rFonts w:cs="Calibri"/>
        </w:rPr>
      </w:pPr>
      <w:r w:rsidRPr="00DE231B">
        <w:rPr>
          <w:rFonts w:cs="Calibri"/>
        </w:rPr>
        <w:t xml:space="preserve">Nieuwe uitstraling van de kinderboerderij in Oude Pekela </w:t>
      </w:r>
    </w:p>
    <w:p w14:paraId="3E75EC5B" w14:textId="77777777" w:rsidR="00262627" w:rsidRDefault="00262627" w:rsidP="00262627">
      <w:pPr>
        <w:pStyle w:val="Lijstalinea"/>
        <w:numPr>
          <w:ilvl w:val="0"/>
          <w:numId w:val="1"/>
        </w:numPr>
        <w:spacing w:after="0" w:line="276" w:lineRule="auto"/>
        <w:rPr>
          <w:rFonts w:cs="Calibri"/>
        </w:rPr>
      </w:pPr>
      <w:r w:rsidRPr="00DE231B">
        <w:rPr>
          <w:rFonts w:cs="Calibri"/>
        </w:rPr>
        <w:t xml:space="preserve">Orkest van de Veenkoloniën in Pekela door de Culturele Commissie Pekela </w:t>
      </w:r>
    </w:p>
    <w:p w14:paraId="18246029" w14:textId="77777777" w:rsidR="00262627" w:rsidRDefault="00262627" w:rsidP="00262627">
      <w:pPr>
        <w:spacing w:after="0" w:line="276" w:lineRule="auto"/>
        <w:rPr>
          <w:rFonts w:cs="Calibri"/>
        </w:rPr>
      </w:pPr>
    </w:p>
    <w:p w14:paraId="757B5A02" w14:textId="77777777" w:rsidR="00262627" w:rsidRPr="00DE231B" w:rsidRDefault="00262627" w:rsidP="00262627">
      <w:pPr>
        <w:spacing w:after="0" w:line="276" w:lineRule="auto"/>
        <w:rPr>
          <w:rFonts w:cs="Calibri"/>
          <w:b/>
          <w:bCs/>
        </w:rPr>
      </w:pPr>
      <w:r w:rsidRPr="00DE231B">
        <w:rPr>
          <w:rFonts w:cs="Calibri"/>
          <w:b/>
          <w:bCs/>
        </w:rPr>
        <w:t>Feestelijke bijeenkomst</w:t>
      </w:r>
    </w:p>
    <w:p w14:paraId="3C5F213F" w14:textId="4C395781" w:rsidR="00262627" w:rsidRPr="00A440B9" w:rsidRDefault="00262627" w:rsidP="00EF0A54">
      <w:pPr>
        <w:spacing w:after="0" w:line="276" w:lineRule="auto"/>
        <w:rPr>
          <w:rFonts w:cs="Calibri"/>
        </w:rPr>
      </w:pPr>
      <w:r w:rsidRPr="00A440B9">
        <w:rPr>
          <w:rFonts w:cs="Calibri"/>
        </w:rPr>
        <w:t xml:space="preserve">Alle aanvragers hebben inmiddels bericht gehad. Op donderdag </w:t>
      </w:r>
      <w:r w:rsidR="00153C10" w:rsidRPr="00A440B9">
        <w:rPr>
          <w:rFonts w:cs="Calibri"/>
        </w:rPr>
        <w:t>13</w:t>
      </w:r>
      <w:r w:rsidRPr="00A440B9">
        <w:rPr>
          <w:rFonts w:cs="Calibri"/>
        </w:rPr>
        <w:t xml:space="preserve"> maart om 19:30 uur krijgen de stichtingen, verenigingen en bewonerscollectieven een </w:t>
      </w:r>
      <w:proofErr w:type="spellStart"/>
      <w:r w:rsidRPr="00A440B9">
        <w:rPr>
          <w:rFonts w:cs="Calibri"/>
        </w:rPr>
        <w:t>waardecheque</w:t>
      </w:r>
      <w:proofErr w:type="spellEnd"/>
      <w:r w:rsidRPr="00A440B9">
        <w:rPr>
          <w:rFonts w:cs="Calibri"/>
        </w:rPr>
        <w:t xml:space="preserve"> uitgereikt tijdens een feestelijke bijeenkomst</w:t>
      </w:r>
      <w:r w:rsidR="0073415C">
        <w:rPr>
          <w:rFonts w:cs="Calibri"/>
        </w:rPr>
        <w:t>. De locatie volgt nog.</w:t>
      </w:r>
    </w:p>
    <w:p w14:paraId="00427931" w14:textId="77777777" w:rsidR="00EF0A54" w:rsidRPr="009E1245" w:rsidRDefault="00EF0A54" w:rsidP="00EF0A54">
      <w:pPr>
        <w:spacing w:after="0" w:line="276" w:lineRule="auto"/>
        <w:rPr>
          <w:rFonts w:cs="Calibri"/>
        </w:rPr>
      </w:pPr>
      <w:r>
        <w:rPr>
          <w:rFonts w:cs="Calibri"/>
        </w:rPr>
        <w:t>_________________________________________________________________________________</w:t>
      </w:r>
    </w:p>
    <w:p w14:paraId="112FFCAF" w14:textId="2D0D2EE8" w:rsidR="00EF0A54" w:rsidRPr="009E1245" w:rsidRDefault="00EF0A54" w:rsidP="005176B4">
      <w:pPr>
        <w:tabs>
          <w:tab w:val="left" w:pos="5850"/>
        </w:tabs>
        <w:spacing w:after="0" w:line="276" w:lineRule="auto"/>
        <w:rPr>
          <w:rFonts w:cs="Calibri"/>
        </w:rPr>
      </w:pPr>
      <w:r w:rsidRPr="009E1245">
        <w:rPr>
          <w:rFonts w:cs="Calibri"/>
        </w:rPr>
        <w:t> </w:t>
      </w:r>
      <w:r w:rsidR="005176B4">
        <w:rPr>
          <w:rFonts w:cs="Calibri"/>
        </w:rPr>
        <w:tab/>
      </w:r>
    </w:p>
    <w:p w14:paraId="78FD7BAC" w14:textId="77777777" w:rsidR="00EF0A54" w:rsidRPr="009E1245" w:rsidRDefault="00EF0A54" w:rsidP="00EF0A54">
      <w:pPr>
        <w:spacing w:after="0" w:line="276" w:lineRule="auto"/>
        <w:rPr>
          <w:rFonts w:cs="Calibri"/>
        </w:rPr>
      </w:pPr>
      <w:r w:rsidRPr="009E1245">
        <w:rPr>
          <w:rFonts w:cs="Calibri"/>
          <w:b/>
          <w:bCs/>
        </w:rPr>
        <w:t>Noot voor de redactie:</w:t>
      </w:r>
      <w:r w:rsidRPr="009E1245">
        <w:rPr>
          <w:rFonts w:cs="Calibri"/>
        </w:rPr>
        <w:t> </w:t>
      </w:r>
    </w:p>
    <w:p w14:paraId="2F7E633D" w14:textId="77777777" w:rsidR="00EF0A54" w:rsidRPr="009E1245" w:rsidRDefault="00EF0A54" w:rsidP="00EF0A54">
      <w:pPr>
        <w:spacing w:after="0" w:line="276" w:lineRule="auto"/>
        <w:rPr>
          <w:rFonts w:cs="Calibri"/>
        </w:rPr>
      </w:pPr>
      <w:r w:rsidRPr="009E1245">
        <w:rPr>
          <w:rFonts w:cs="Calibri"/>
        </w:rPr>
        <w:t>Voor meer informatie kunt u contact opnemen met het team Communicatie: </w:t>
      </w:r>
    </w:p>
    <w:p w14:paraId="1EB1DA7A" w14:textId="77777777" w:rsidR="00EF0A54" w:rsidRPr="009E1245" w:rsidRDefault="00EF0A54" w:rsidP="00EF0A54">
      <w:pPr>
        <w:spacing w:after="0" w:line="276" w:lineRule="auto"/>
        <w:rPr>
          <w:rFonts w:cs="Calibri"/>
        </w:rPr>
      </w:pPr>
      <w:r w:rsidRPr="009E1245">
        <w:rPr>
          <w:rFonts w:cs="Calibri"/>
        </w:rPr>
        <w:t> </w:t>
      </w:r>
    </w:p>
    <w:p w14:paraId="56ACE766" w14:textId="1538E863" w:rsidR="007B0DDA" w:rsidRDefault="007B0DDA" w:rsidP="00EF0A54">
      <w:pPr>
        <w:numPr>
          <w:ilvl w:val="0"/>
          <w:numId w:val="3"/>
        </w:numPr>
        <w:spacing w:after="0" w:line="276" w:lineRule="auto"/>
        <w:rPr>
          <w:rFonts w:cs="Calibri"/>
        </w:rPr>
      </w:pPr>
      <w:r>
        <w:rPr>
          <w:rFonts w:cs="Calibri"/>
        </w:rPr>
        <w:t>Kirsten Hoebert</w:t>
      </w:r>
    </w:p>
    <w:p w14:paraId="1F107C95" w14:textId="594211AC" w:rsidR="00EF0A54" w:rsidRPr="009E1245" w:rsidRDefault="00EF0A54" w:rsidP="00EF0A54">
      <w:pPr>
        <w:numPr>
          <w:ilvl w:val="0"/>
          <w:numId w:val="3"/>
        </w:numPr>
        <w:spacing w:after="0" w:line="276" w:lineRule="auto"/>
        <w:rPr>
          <w:rFonts w:cs="Calibri"/>
        </w:rPr>
      </w:pPr>
      <w:hyperlink r:id="rId6" w:tgtFrame="_blank" w:history="1">
        <w:r w:rsidRPr="009E1245">
          <w:rPr>
            <w:rStyle w:val="Hyperlink"/>
            <w:rFonts w:cs="Calibri"/>
          </w:rPr>
          <w:t>communicatie@pekela.nl</w:t>
        </w:r>
      </w:hyperlink>
      <w:r w:rsidRPr="009E1245">
        <w:rPr>
          <w:rFonts w:cs="Calibri"/>
        </w:rPr>
        <w:t>  </w:t>
      </w:r>
    </w:p>
    <w:p w14:paraId="56881CD2" w14:textId="6A64E882" w:rsidR="00EF0A54" w:rsidRPr="009E1245" w:rsidRDefault="007B0DDA" w:rsidP="00EF0A54">
      <w:pPr>
        <w:numPr>
          <w:ilvl w:val="0"/>
          <w:numId w:val="4"/>
        </w:numPr>
        <w:spacing w:after="0" w:line="276" w:lineRule="auto"/>
        <w:rPr>
          <w:rFonts w:cs="Calibri"/>
        </w:rPr>
      </w:pPr>
      <w:r w:rsidRPr="007B0DDA">
        <w:rPr>
          <w:rFonts w:cs="Calibri"/>
        </w:rPr>
        <w:t>06 86 85 72 31</w:t>
      </w:r>
    </w:p>
    <w:p w14:paraId="2185C5FB" w14:textId="67C8EB2E" w:rsidR="00E10C12" w:rsidRPr="00EF0A54" w:rsidRDefault="00EF0A54" w:rsidP="00EF0A54">
      <w:pPr>
        <w:numPr>
          <w:ilvl w:val="0"/>
          <w:numId w:val="5"/>
        </w:numPr>
        <w:spacing w:after="0" w:line="276" w:lineRule="auto"/>
        <w:rPr>
          <w:rFonts w:cs="Calibri"/>
        </w:rPr>
      </w:pPr>
      <w:hyperlink r:id="rId7" w:tgtFrame="_blank" w:history="1">
        <w:r w:rsidRPr="009E1245">
          <w:rPr>
            <w:rStyle w:val="Hyperlink"/>
            <w:rFonts w:cs="Calibri"/>
          </w:rPr>
          <w:t>www.pekela.nl</w:t>
        </w:r>
      </w:hyperlink>
      <w:r w:rsidRPr="009E1245">
        <w:rPr>
          <w:rFonts w:cs="Calibri"/>
        </w:rPr>
        <w:t> </w:t>
      </w:r>
    </w:p>
    <w:sectPr w:rsidR="00E10C12" w:rsidRPr="00EF0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D57D6"/>
    <w:multiLevelType w:val="multilevel"/>
    <w:tmpl w:val="0C36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B31E4B"/>
    <w:multiLevelType w:val="multilevel"/>
    <w:tmpl w:val="A326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AF0A87"/>
    <w:multiLevelType w:val="hybridMultilevel"/>
    <w:tmpl w:val="38E62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E8005A"/>
    <w:multiLevelType w:val="multilevel"/>
    <w:tmpl w:val="7854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1D4BB9"/>
    <w:multiLevelType w:val="multilevel"/>
    <w:tmpl w:val="7B86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4248276">
    <w:abstractNumId w:val="2"/>
  </w:num>
  <w:num w:numId="2" w16cid:durableId="1632710789">
    <w:abstractNumId w:val="4"/>
  </w:num>
  <w:num w:numId="3" w16cid:durableId="1256279811">
    <w:abstractNumId w:val="0"/>
  </w:num>
  <w:num w:numId="4" w16cid:durableId="917255602">
    <w:abstractNumId w:val="3"/>
  </w:num>
  <w:num w:numId="5" w16cid:durableId="176121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54"/>
    <w:rsid w:val="00153C10"/>
    <w:rsid w:val="001F0305"/>
    <w:rsid w:val="00262627"/>
    <w:rsid w:val="00283831"/>
    <w:rsid w:val="002E65E8"/>
    <w:rsid w:val="004924AB"/>
    <w:rsid w:val="004F2CB1"/>
    <w:rsid w:val="005176B4"/>
    <w:rsid w:val="006801C6"/>
    <w:rsid w:val="0072069B"/>
    <w:rsid w:val="0073415C"/>
    <w:rsid w:val="007B0DDA"/>
    <w:rsid w:val="0090273A"/>
    <w:rsid w:val="00A440B9"/>
    <w:rsid w:val="00B33E8B"/>
    <w:rsid w:val="00BA23A6"/>
    <w:rsid w:val="00C51DC8"/>
    <w:rsid w:val="00CA77B6"/>
    <w:rsid w:val="00D63018"/>
    <w:rsid w:val="00E10C12"/>
    <w:rsid w:val="00EF0A54"/>
    <w:rsid w:val="00F41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74E7"/>
  <w15:chartTrackingRefBased/>
  <w15:docId w15:val="{D7974CAA-1871-4588-8552-F59C3C0D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0A54"/>
  </w:style>
  <w:style w:type="paragraph" w:styleId="Kop1">
    <w:name w:val="heading 1"/>
    <w:basedOn w:val="Standaard"/>
    <w:next w:val="Standaard"/>
    <w:link w:val="Kop1Char"/>
    <w:uiPriority w:val="9"/>
    <w:qFormat/>
    <w:rsid w:val="00EF0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0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0A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0A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0A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0A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0A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0A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0A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0A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0A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0A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0A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0A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0A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0A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0A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0A54"/>
    <w:rPr>
      <w:rFonts w:eastAsiaTheme="majorEastAsia" w:cstheme="majorBidi"/>
      <w:color w:val="272727" w:themeColor="text1" w:themeTint="D8"/>
    </w:rPr>
  </w:style>
  <w:style w:type="paragraph" w:styleId="Titel">
    <w:name w:val="Title"/>
    <w:basedOn w:val="Standaard"/>
    <w:next w:val="Standaard"/>
    <w:link w:val="TitelChar"/>
    <w:uiPriority w:val="10"/>
    <w:qFormat/>
    <w:rsid w:val="00EF0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0A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0A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0A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0A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0A54"/>
    <w:rPr>
      <w:i/>
      <w:iCs/>
      <w:color w:val="404040" w:themeColor="text1" w:themeTint="BF"/>
    </w:rPr>
  </w:style>
  <w:style w:type="paragraph" w:styleId="Lijstalinea">
    <w:name w:val="List Paragraph"/>
    <w:basedOn w:val="Standaard"/>
    <w:uiPriority w:val="34"/>
    <w:qFormat/>
    <w:rsid w:val="00EF0A54"/>
    <w:pPr>
      <w:ind w:left="720"/>
      <w:contextualSpacing/>
    </w:pPr>
  </w:style>
  <w:style w:type="character" w:styleId="Intensievebenadrukking">
    <w:name w:val="Intense Emphasis"/>
    <w:basedOn w:val="Standaardalinea-lettertype"/>
    <w:uiPriority w:val="21"/>
    <w:qFormat/>
    <w:rsid w:val="00EF0A54"/>
    <w:rPr>
      <w:i/>
      <w:iCs/>
      <w:color w:val="0F4761" w:themeColor="accent1" w:themeShade="BF"/>
    </w:rPr>
  </w:style>
  <w:style w:type="paragraph" w:styleId="Duidelijkcitaat">
    <w:name w:val="Intense Quote"/>
    <w:basedOn w:val="Standaard"/>
    <w:next w:val="Standaard"/>
    <w:link w:val="DuidelijkcitaatChar"/>
    <w:uiPriority w:val="30"/>
    <w:qFormat/>
    <w:rsid w:val="00EF0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0A54"/>
    <w:rPr>
      <w:i/>
      <w:iCs/>
      <w:color w:val="0F4761" w:themeColor="accent1" w:themeShade="BF"/>
    </w:rPr>
  </w:style>
  <w:style w:type="character" w:styleId="Intensieveverwijzing">
    <w:name w:val="Intense Reference"/>
    <w:basedOn w:val="Standaardalinea-lettertype"/>
    <w:uiPriority w:val="32"/>
    <w:qFormat/>
    <w:rsid w:val="00EF0A54"/>
    <w:rPr>
      <w:b/>
      <w:bCs/>
      <w:smallCaps/>
      <w:color w:val="0F4761" w:themeColor="accent1" w:themeShade="BF"/>
      <w:spacing w:val="5"/>
    </w:rPr>
  </w:style>
  <w:style w:type="character" w:styleId="Hyperlink">
    <w:name w:val="Hyperlink"/>
    <w:basedOn w:val="Standaardalinea-lettertype"/>
    <w:uiPriority w:val="99"/>
    <w:unhideWhenUsed/>
    <w:rsid w:val="00EF0A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kel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e@pekela.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Hoebert</dc:creator>
  <cp:keywords/>
  <dc:description/>
  <cp:lastModifiedBy>Kirsten Hoebert</cp:lastModifiedBy>
  <cp:revision>3</cp:revision>
  <dcterms:created xsi:type="dcterms:W3CDTF">2025-02-12T08:30:00Z</dcterms:created>
  <dcterms:modified xsi:type="dcterms:W3CDTF">2025-02-12T09:04:00Z</dcterms:modified>
</cp:coreProperties>
</file>